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8CC" w:rsidRDefault="00EB28CC" w:rsidP="000A19F0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81700" cy="83515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835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8CC" w:rsidRDefault="00EB28CC" w:rsidP="000A19F0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B28CC" w:rsidRDefault="00EB28CC" w:rsidP="000A19F0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767B63" w:rsidRPr="000A19F0" w:rsidRDefault="00767B63" w:rsidP="000A19F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A19F0">
        <w:rPr>
          <w:rFonts w:ascii="Times New Roman" w:hAnsi="Times New Roman" w:cs="Times New Roman"/>
          <w:sz w:val="28"/>
          <w:szCs w:val="28"/>
        </w:rPr>
        <w:lastRenderedPageBreak/>
        <w:t>Рабочая программа по физической культуре для 10-11 классов (</w:t>
      </w:r>
      <w:r w:rsidR="00683E3A">
        <w:rPr>
          <w:rFonts w:ascii="Times New Roman" w:hAnsi="Times New Roman" w:cs="Times New Roman"/>
          <w:sz w:val="28"/>
          <w:szCs w:val="28"/>
        </w:rPr>
        <w:t>базовый</w:t>
      </w:r>
      <w:bookmarkStart w:id="0" w:name="_GoBack"/>
      <w:bookmarkEnd w:id="0"/>
      <w:r w:rsidRPr="000A19F0">
        <w:rPr>
          <w:rFonts w:ascii="Times New Roman" w:hAnsi="Times New Roman" w:cs="Times New Roman"/>
          <w:sz w:val="28"/>
          <w:szCs w:val="28"/>
        </w:rPr>
        <w:t xml:space="preserve"> уровень) создана на основе:</w:t>
      </w:r>
    </w:p>
    <w:p w:rsidR="00767B63" w:rsidRPr="000A19F0" w:rsidRDefault="00767B63" w:rsidP="000A19F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A19F0">
        <w:rPr>
          <w:rFonts w:ascii="Times New Roman" w:hAnsi="Times New Roman" w:cs="Times New Roman"/>
          <w:sz w:val="28"/>
          <w:szCs w:val="28"/>
        </w:rPr>
        <w:t>-Федерального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 413; с изменениями от 31.12.2015 № 1578; с изменениями от 29.06.2017 № 613(протокол от 7.08 2017 г.)</w:t>
      </w:r>
    </w:p>
    <w:p w:rsidR="00767B63" w:rsidRPr="000A19F0" w:rsidRDefault="00767B63" w:rsidP="000A19F0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A19F0">
        <w:rPr>
          <w:rFonts w:ascii="Times New Roman" w:hAnsi="Times New Roman" w:cs="Times New Roman"/>
          <w:sz w:val="28"/>
          <w:szCs w:val="28"/>
        </w:rPr>
        <w:t>-Образовательной программы среднего общего образования МБОУ «Школа № 132»</w:t>
      </w:r>
    </w:p>
    <w:p w:rsidR="00767B63" w:rsidRPr="00EB28CC" w:rsidRDefault="00767B63" w:rsidP="000A19F0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19F0">
        <w:rPr>
          <w:rFonts w:ascii="Times New Roman" w:hAnsi="Times New Roman" w:cs="Times New Roman"/>
          <w:sz w:val="28"/>
          <w:szCs w:val="28"/>
        </w:rPr>
        <w:t>-Учебно-методического комплекта «</w:t>
      </w:r>
      <w:r w:rsidRPr="000A19F0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культура. 10-11 классы</w:t>
      </w:r>
      <w:proofErr w:type="gramStart"/>
      <w:r w:rsidRPr="000A19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.» </w:t>
      </w:r>
      <w:proofErr w:type="gramEnd"/>
      <w:r w:rsidRPr="000A19F0"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  <w:t>Лях В.И.,</w:t>
      </w:r>
      <w:proofErr w:type="spellStart"/>
      <w:r w:rsidRPr="000A19F0"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  <w:t>Зданевич</w:t>
      </w:r>
      <w:proofErr w:type="spellEnd"/>
      <w:r w:rsidRPr="000A19F0">
        <w:rPr>
          <w:rFonts w:ascii="Times New Roman" w:eastAsia="Arial Unicode MS" w:hAnsi="Times New Roman" w:cs="Times New Roman"/>
          <w:color w:val="000000"/>
          <w:sz w:val="28"/>
          <w:szCs w:val="28"/>
          <w:lang w:bidi="ru-RU"/>
        </w:rPr>
        <w:t xml:space="preserve"> А.А. </w:t>
      </w:r>
      <w:r w:rsidRPr="000A19F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общеобразовательных учреждений. Просвещение, 2016.</w:t>
      </w:r>
    </w:p>
    <w:p w:rsidR="00FA5920" w:rsidRPr="00F710F1" w:rsidRDefault="00FA5920" w:rsidP="00FA592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 xml:space="preserve">Программой отводится на изучение </w:t>
      </w:r>
      <w:r>
        <w:rPr>
          <w:rFonts w:ascii="Times New Roman" w:hAnsi="Times New Roman" w:cs="Times New Roman"/>
          <w:sz w:val="28"/>
          <w:szCs w:val="28"/>
        </w:rPr>
        <w:t>физической культуры</w:t>
      </w:r>
      <w:r w:rsidRPr="00F710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172</w:t>
      </w:r>
      <w:r w:rsidRPr="00F710F1">
        <w:rPr>
          <w:rFonts w:ascii="Times New Roman" w:hAnsi="Times New Roman" w:cs="Times New Roman"/>
          <w:sz w:val="28"/>
          <w:szCs w:val="28"/>
        </w:rPr>
        <w:t xml:space="preserve"> часов, которые распределены по классам следующим образом:</w:t>
      </w:r>
    </w:p>
    <w:p w:rsidR="00FA5920" w:rsidRPr="00F710F1" w:rsidRDefault="00FA5920" w:rsidP="00FA592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10 класс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70</w:t>
      </w:r>
      <w:r w:rsidRPr="00F710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10F1">
        <w:rPr>
          <w:rFonts w:ascii="Times New Roman" w:hAnsi="Times New Roman" w:cs="Times New Roman"/>
          <w:sz w:val="28"/>
          <w:szCs w:val="28"/>
        </w:rPr>
        <w:t xml:space="preserve">часов,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710F1">
        <w:rPr>
          <w:rFonts w:ascii="Times New Roman" w:hAnsi="Times New Roman" w:cs="Times New Roman"/>
          <w:sz w:val="28"/>
          <w:szCs w:val="28"/>
        </w:rPr>
        <w:t xml:space="preserve"> часа в неделю;</w:t>
      </w:r>
    </w:p>
    <w:p w:rsidR="00FA5920" w:rsidRPr="00F710F1" w:rsidRDefault="00FA5920" w:rsidP="00FA592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0F1">
        <w:rPr>
          <w:rFonts w:ascii="Times New Roman" w:hAnsi="Times New Roman" w:cs="Times New Roman"/>
          <w:sz w:val="28"/>
          <w:szCs w:val="28"/>
        </w:rPr>
        <w:t>11 класс – 102 часа, 3 часа в неделю.</w:t>
      </w:r>
    </w:p>
    <w:p w:rsidR="00FA5920" w:rsidRPr="00FA5920" w:rsidRDefault="00FA5920" w:rsidP="000A19F0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7B63" w:rsidRPr="00FA5920" w:rsidRDefault="00767B63" w:rsidP="000A19F0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6832" w:rsidRPr="00FA5920" w:rsidRDefault="00176832" w:rsidP="00FA5920">
      <w:pPr>
        <w:pStyle w:val="a3"/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A5920">
        <w:rPr>
          <w:rFonts w:ascii="Times New Roman" w:hAnsi="Times New Roman" w:cs="Times New Roman"/>
          <w:b/>
          <w:color w:val="000000"/>
          <w:sz w:val="28"/>
          <w:szCs w:val="28"/>
        </w:rPr>
        <w:t>Планируемые результаты освоения учебного предмета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Личностные результаты: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0A19F0">
        <w:rPr>
          <w:rFonts w:ascii="Times New Roman" w:hAnsi="Times New Roman" w:cs="Times New Roman"/>
          <w:color w:val="000000"/>
          <w:sz w:val="28"/>
          <w:szCs w:val="28"/>
        </w:rPr>
        <w:t>способности</w:t>
      </w:r>
      <w:proofErr w:type="gramEnd"/>
      <w:r w:rsidRPr="000A19F0">
        <w:rPr>
          <w:rFonts w:ascii="Times New Roman" w:hAnsi="Times New Roman" w:cs="Times New Roman"/>
          <w:color w:val="000000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 xml:space="preserve">4) развитие морального сознания и компетентности в решении моральных проблем на основе личностного выбора, формирование нравственных чувств </w:t>
      </w:r>
      <w:r w:rsidRPr="000A19F0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и нравственного поведения, осознанного и ответственного отношения к собственным поступкам; 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5)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6)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0A19F0">
        <w:rPr>
          <w:rFonts w:ascii="Times New Roman" w:hAnsi="Times New Roman" w:cs="Times New Roman"/>
          <w:color w:val="000000"/>
          <w:sz w:val="28"/>
          <w:szCs w:val="28"/>
        </w:rPr>
        <w:t>Метапредметные</w:t>
      </w:r>
      <w:proofErr w:type="spellEnd"/>
      <w:r w:rsidRPr="000A19F0">
        <w:rPr>
          <w:rFonts w:ascii="Times New Roman" w:hAnsi="Times New Roman" w:cs="Times New Roman"/>
          <w:color w:val="000000"/>
          <w:sz w:val="28"/>
          <w:szCs w:val="28"/>
        </w:rPr>
        <w:t xml:space="preserve"> результаты: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 xml:space="preserve"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4) умение оценивать правильность выполнения учебной задачи, собственные возможности её решения;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6)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мнение.</w:t>
      </w:r>
    </w:p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0A19F0">
        <w:rPr>
          <w:rFonts w:ascii="Times New Roman" w:hAnsi="Times New Roman" w:cs="Times New Roman"/>
          <w:color w:val="000000"/>
          <w:sz w:val="28"/>
          <w:szCs w:val="28"/>
        </w:rPr>
        <w:t>Предметные</w:t>
      </w:r>
      <w:r w:rsidR="000A19F0">
        <w:rPr>
          <w:rFonts w:ascii="Times New Roman" w:hAnsi="Times New Roman" w:cs="Times New Roman"/>
          <w:color w:val="000000"/>
          <w:sz w:val="28"/>
          <w:szCs w:val="28"/>
        </w:rPr>
        <w:t xml:space="preserve"> результаты</w:t>
      </w:r>
      <w:r w:rsidRPr="000A19F0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176832" w:rsidRPr="00176832" w:rsidRDefault="00176832" w:rsidP="000A19F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76832">
        <w:rPr>
          <w:rFonts w:ascii="Times New Roman" w:eastAsia="Calibri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влияние оздоровительных систем физического воспитания на укрепление здоровья, профилактику профессиональных заболеваний и вредных привычек;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знать способы контроля и оценки физического развития и физической подготовленности;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знать правила и способы планирования системы индивидуальных занятий физическими упражнениями общей, профессионально-прикладной и оздоровительно-корригирующей направленности;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индивидуальные особенности физического и психического развития;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основные формы организации занятий физической культурой, определять их целевое назначение и знать особенности проведения;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составлять и выполнять индивидуально ориентированные комплексы оздоровительной и адаптивной физической культуры;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выполнять комплексы упражнений традиционных и современных оздоровительных систем физического воспитания;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выполнять технические действия и тактические приемы базовых видов спорта, применять их в игровой и соревновательной деятельности;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практически использовать приемы самомассажа и релаксации;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практически использовать приемы защиты и самообороны;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составлять и проводить комплексы физических упражнений различной направленности;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уровни индивидуального физического развития и развития физических качеств;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мероприятия по профилактике травматизма во время занятий физическими упражнениями;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владеть техникой выполнения тестовых испытаний Всероссийского физкультурно-спортивного комплекса «Готов к труду и обороне» (ГТО).</w:t>
      </w:r>
    </w:p>
    <w:p w:rsidR="00176832" w:rsidRPr="00176832" w:rsidRDefault="00176832" w:rsidP="000A19F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176832">
        <w:rPr>
          <w:rFonts w:ascii="Times New Roman" w:eastAsia="Calibri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самостоятельно организовывать и осуществлять физкультурную деятельность для проведения индивидуального, коллективного и семейного досуга;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выполнять требования физической и спортивной подготовки, определяемые вступительными экзаменами в профильные учреждения профессионального образования;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мероприятия по коррекции индивидуальных показателей здоровья, умственной и физической работоспособности, физического развития и физических качеств по результатам мониторинга;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выполнять технические приемы и тактические действия национальных видов спорта;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выполнять нормативные требования испытаний (тестов) Всероссийского физкультурно-спортивного комплекса «Готов к труду и обороне» (ГТО);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осуществлять судейство в избранном виде спорта;</w:t>
      </w:r>
    </w:p>
    <w:p w:rsidR="00176832" w:rsidRPr="00EB28CC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176832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составлять и выполнять комплексы специальной физической подготовки.</w:t>
      </w:r>
    </w:p>
    <w:p w:rsidR="00FA5920" w:rsidRDefault="00FA5920" w:rsidP="00FA5920">
      <w:pPr>
        <w:pStyle w:val="a3"/>
        <w:spacing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796426" w:rsidRDefault="00796426" w:rsidP="0079642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6426" w:rsidRPr="00796426" w:rsidRDefault="00796426" w:rsidP="007964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6426">
        <w:rPr>
          <w:rFonts w:ascii="Times New Roman" w:hAnsi="Times New Roman" w:cs="Times New Roman"/>
          <w:b/>
          <w:sz w:val="28"/>
          <w:szCs w:val="28"/>
        </w:rPr>
        <w:lastRenderedPageBreak/>
        <w:t>Содержание учебного предмета физическая культура</w:t>
      </w:r>
    </w:p>
    <w:p w:rsidR="00796426" w:rsidRPr="00796426" w:rsidRDefault="00796426" w:rsidP="007964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6426">
        <w:rPr>
          <w:rFonts w:ascii="Times New Roman" w:hAnsi="Times New Roman" w:cs="Times New Roman"/>
          <w:b/>
          <w:sz w:val="28"/>
          <w:szCs w:val="28"/>
        </w:rPr>
        <w:t>10-11 класс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Физическая культура и здоровый образ жизни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Современные оздоровительные системы физического воспитания, их роль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96426">
        <w:rPr>
          <w:rFonts w:ascii="Times New Roman" w:hAnsi="Times New Roman" w:cs="Times New Roman"/>
          <w:sz w:val="28"/>
          <w:szCs w:val="28"/>
        </w:rPr>
        <w:t>формировании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 xml:space="preserve"> здорового образа жизни, сохранении творческой активности и долголетия,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96426">
        <w:rPr>
          <w:rFonts w:ascii="Times New Roman" w:hAnsi="Times New Roman" w:cs="Times New Roman"/>
          <w:sz w:val="28"/>
          <w:szCs w:val="28"/>
        </w:rPr>
        <w:t>предупреждении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 xml:space="preserve"> профессиональных заболеваний и вредных привычек, поддержании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репродуктивной функции.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Оздоровительные мероприятия по восстановлению организма и повышению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работоспособности: гимнастика при занятиях умственной и физической деятельностью;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сеансы аутотренинга, релаксации и самомассажа, банные процедуры.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Система индивидуальных занятий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оздоровительной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 xml:space="preserve"> и тренировочной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направленности, основы методики их организации и проведения, контроль и оценка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эффективности занятий.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Особенности соревновательной деятельности в массовых видах спорта; правила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организации и проведения соревнований, обеспечение безопасности, судейство.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Формы организации занятий физической культурой.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Государственные требования к уровню физической подготовленности населения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при выполнении нормативов Всероссийского физкультурно-спортивного комплекса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«Готов к труду и обороне» (ГТО).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Современное состояние физической культуры и спорта в России.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lastRenderedPageBreak/>
        <w:t>Основы законодательства Российской Федерации в области физической культуры,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спорта, туризма, охраны здоровья.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Физкультурно-оздоровительная деятельность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Оздоровительные системы физического воспитания.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Современные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фитнес-программы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>, направленные на достижение и поддержание оптимального качества жизни, решение задач формирования жизненно необходимых и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спортивно ориентированных двигательных навыков и умений.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Индивидуально ориентированные </w:t>
      </w:r>
      <w:proofErr w:type="spellStart"/>
      <w:r w:rsidRPr="00796426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796426">
        <w:rPr>
          <w:rFonts w:ascii="Times New Roman" w:hAnsi="Times New Roman" w:cs="Times New Roman"/>
          <w:sz w:val="28"/>
          <w:szCs w:val="28"/>
        </w:rPr>
        <w:t xml:space="preserve"> технологии: гимнастика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при умственной и физической деятельности; комплексы упражнений адаптивной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физической культуры; оздоровительная ходьба и бег.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Физическое совершенствование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Совершенствование техники упражнений базовых видов спорта: акробатические и гимнастические комбинации (на спортивных снарядах); бег на короткие, средние и длинные дистанции; прыжки в длину и высоту с разбега; метание гранаты; передвижение на лыжах; плавани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е(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>теория); технические приемы и командно-тактические действия в командных (игровых) видах; техническая и тактическая подготовка в национальных видах спорта.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Спортивные единоборства: технико-тактические действия самообороны; приемы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страховки и </w:t>
      </w:r>
      <w:proofErr w:type="spellStart"/>
      <w:r w:rsidRPr="00796426">
        <w:rPr>
          <w:rFonts w:ascii="Times New Roman" w:hAnsi="Times New Roman" w:cs="Times New Roman"/>
          <w:sz w:val="28"/>
          <w:szCs w:val="28"/>
        </w:rPr>
        <w:t>самостраховки</w:t>
      </w:r>
      <w:proofErr w:type="spellEnd"/>
      <w:r w:rsidRPr="00796426">
        <w:rPr>
          <w:rFonts w:ascii="Times New Roman" w:hAnsi="Times New Roman" w:cs="Times New Roman"/>
          <w:sz w:val="28"/>
          <w:szCs w:val="28"/>
        </w:rPr>
        <w:t>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Прикладная физическая подготовка: полосы препятствий; кросс по пересеченной местности с элементами спортивного ориентирования; прикладное плавание.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Основы знаний о физической культуре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Правовые основы физической культуры и спорта. Физическая культура и спорт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lastRenderedPageBreak/>
        <w:t>профилактике заболеваний и укреплении здоровья. Правила поведения, техника безопасности и предупреждение травматизма на занятиях физическими упражнениями.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Основные формы и виды физических упражнений. Особенности урочных и внеурочных форм занятий физическими упражнениями. Организация и проведение спортивно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–м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>ассовых соревнований. Способы регулирования массы тела человека. Современные спортивно – оздоровительные системы физических упражнений.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Подвижные игры. Баскетбол. Волейбол. Футбол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Терминология избранной игры, техника владения мячом, техника перемещений,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индивидуальные, групповые и командные атакующие и защитные тактические действия.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Влияние игровых упражнений на развитие координационных и кондиционных способностей, психические процессы, воспитание нравственных и волевых качеств.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Правила игры. Техника безопасности при занятиях спортивными играми.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Гимнастика с элементами акробатики.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Основы биомеханики гимнастических упражнений. Их влияние на телосложение,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воспитание волевых качеств. Особенности методики занятий. Техника безопасности при занятиях гимнастикой. Оказание первой помощи при травмах.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Легкоатлетические упражнения.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Биомеханические основы технике бега, прыжков и метаний. Основные механизмы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энергообеспечения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 xml:space="preserve">/а упражнений. Виды соревнования по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>/а и рекорды. Дозирование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нагрузки при занятиях бегом, прыжками и метаниями. Прикладное значение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>/а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lastRenderedPageBreak/>
        <w:t>упражнений. Техника безопасности при проведении соревнований и занятий. Доврачебная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помощь при травмах. Правила соревнований.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Лыжная подготовка.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Правила проведения самостоятельных занятий. Особенности физической подготовки лыжника. Основные элементы тактики в лыжных гонках. Правила соревнований. Техника безопасности при занятиях лыжным спортом. Оказание первой помощи при обморожениях и травмах.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Элементы единоборств.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Самостоятельная разминка. Правила соревнований по одному из видов единоборств.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Влияние занятий единоборствами на развитие нравственных и волевых качеств. Техника безопасности. Гигиена борца.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Спортивные игры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Баскетбол.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Комбинации из освоенных элементов техники передвижений. Варианты ловли и передач мяча без сопротивления и с сопротивлением защитника. Варианты ведения мяча без сопротивления и с сопротивлением защитника. Варианты бросков мяча без сопротивления и с сопротивлением защитника. Действия против игрока без мяча и с мячом (вырывание, выбивание, перехват, накрывание). Индивидуальные, групповые и командные тактические действия в нападении и защите. Игра по упрощенным правилам.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Волейбол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Комбинации из освоенных элементов техники передвижений. Варианты техники приема и передач мяча. Варианты подач мяча. Варианты нападающего удара. Варианты блокирования нападающих ударов, страховка. Индивидуальные, групповые и командные тактические действия в нападении и защите. Игра по упрощенным правилам.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Футбол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Комбинации из освоенных элементов техники передвижений. Варианты ударов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lastRenderedPageBreak/>
        <w:t>мячу ногой и головой без сопротивления и с сопротивлением защитника. Варианты остановок мяча ногой и грудью. Варианты ведения мяча без сопротивления и с сопротивлением защитника. Действия против игрока без мяча и с мячом (выбивание, перехват, отбор). Индивидуальные, групповые и командные тактические действия в нападении и защите. Игра по упрощенным правилам.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Гимнастика с элементами акробатики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Строевые упражнения. Пройденный в предыдущих классах материал. Повороты кругом в движении. Перестроение из колонны по одному в колонну по два, по четыре, по восемь в движении.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Общеразвивающие упражнения без предметов и с предметами: комбинации из различных положений и движений рук, ног, туловища на месте и в движении, с набивными мячами, со скакалкой, с гимнастическими скамейками.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Акробатические упражнения: юноши: длинный кувырок через препятствие на высоте до 90 см; стойка на руках с помощью; кувырок назад через стойку на руках с помощью. Переворот боком; прыжки в глубину, высота 150 – 180 см. Комбинации из ранее освоенных элементов.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Девушки: сед углом; стоя на коленях наклон назад; стойка на лопатках.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Комбинации из ранее освоенных элементов.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Висы и упоры: юноши: подтягивание в висе; поднимание прямых ног в висе.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Девушки: подтягивание из виса лежа.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Опорные прыжки: юноши: прыжок ноги врозь через коня в длину высотой 115 –120 см.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Девушки: прыжок углом с разбега под углом к снаряду и толчком одной ногой (конь в ширину, высота 110см).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Развитие координационных способностей: комбинации ОРУ с предметами и без;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то же с различными способами ходьбы, бега, прыжков, вращений, акробатических упражнений. Упражнения на скамейках, на стенке. Акробатические упражнения. Игры, эстафеты, полоса препятствий.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Развитие силовых способностей и силовой выносливости: юноши: лазание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по</w:t>
      </w:r>
      <w:proofErr w:type="gramEnd"/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lastRenderedPageBreak/>
        <w:t>двум канатом без помощи ног и по одному канату с помощью ног на скорость. Лазание по гимнастической лестнице без помощи ног. Упражнения в висах и упорах с гантелями, штангой, набивными мячами.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Девушки: упражнения в висах и упорах, ОРУ с предметами и без, в парах.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Развитие скоростно-силовых способностей: опорные прыжки, прыжки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со</w:t>
      </w:r>
      <w:proofErr w:type="gramEnd"/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скакалкой, метание набивного мяча.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Развитие гибкости: ОРУ с повышенной амплитудой. Упражнения с партнёром, акробатические, на стенке, с предметами.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Легкая атлетика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Техника спринтерского бега: высокий и низкий старт до 40 м. Стартовый разгон.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Эстафетный бег. Бег на результат 100 м.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Техника длительного бега: бег в равномерном темпе от 15 до 25 мин. Бег на 1000м, 2000м (д); 3000м (ю).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Техника прыжка в длину: прыжки в длину с 13—15 шагов разбега.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Техника прыжка в высоту: прыжки в высоту с 9—11 шагов разбега.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Техника метания малого мяча: метание теннисного мяча и мяча весом 150г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места на дальность, с 4 – 5 бросковых шагов с полного разбега на дальность, в коридор 10м и на заданное расстояние; в горизонтальную и вертикальную цель (1*1м) с расстояния (юноши до 20м, девушки 12 – 14 м). Метание гранаты с места на дальность, в коридор 10м и на заданное расстояние (ю – 700г, д – 500г); в цель (2*2) с расстояния 10 – 12м.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Броски набивного мяча (ю – 3 кг, д – 2 кг).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Развитие выносливости: кросс до 25 мин, бег с препятствиями и на местности, минутный бег, эстафеты, круговая тренировка. Бег с гандикапом, командами, в парах.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Развитие скоростно-силовых способностей: прыжки и </w:t>
      </w:r>
      <w:proofErr w:type="spellStart"/>
      <w:r w:rsidRPr="00796426">
        <w:rPr>
          <w:rFonts w:ascii="Times New Roman" w:hAnsi="Times New Roman" w:cs="Times New Roman"/>
          <w:sz w:val="28"/>
          <w:szCs w:val="28"/>
        </w:rPr>
        <w:t>многоскоки</w:t>
      </w:r>
      <w:proofErr w:type="spellEnd"/>
      <w:r w:rsidRPr="00796426">
        <w:rPr>
          <w:rFonts w:ascii="Times New Roman" w:hAnsi="Times New Roman" w:cs="Times New Roman"/>
          <w:sz w:val="28"/>
          <w:szCs w:val="28"/>
        </w:rPr>
        <w:t>, метания в цель и на дальность разных снарядов из разных и. п., толчки и броски набивных мячей весом до 3 кг.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Развитие скоростных и координационных способностей: эстафеты, старты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из</w:t>
      </w:r>
      <w:proofErr w:type="gramEnd"/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796426">
        <w:rPr>
          <w:rFonts w:ascii="Times New Roman" w:hAnsi="Times New Roman" w:cs="Times New Roman"/>
          <w:sz w:val="28"/>
          <w:szCs w:val="28"/>
        </w:rPr>
        <w:lastRenderedPageBreak/>
        <w:t>различных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 xml:space="preserve"> и. п., бег с ускорением, с максимальной скоростью. Варианты челночного бега, бега с изменением направления, скорости, способа перемещения, бег с преодолением препятствий и на местности, прыжки через препятствия, на точность приземления и в зоны, метания различных снарядов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 xml:space="preserve"> различных и. п. в цель и на дальность.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Лыжная подготовка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Техника лыжных ходов: переход с одновременных ходов на 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попеременные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>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Преодоление подъёмов и препятствий. Прохождение дистанции до 5 к</w:t>
      </w:r>
      <w:proofErr w:type="gramStart"/>
      <w:r w:rsidRPr="00796426">
        <w:rPr>
          <w:rFonts w:ascii="Times New Roman" w:hAnsi="Times New Roman" w:cs="Times New Roman"/>
          <w:sz w:val="28"/>
          <w:szCs w:val="28"/>
        </w:rPr>
        <w:t>м(</w:t>
      </w:r>
      <w:proofErr w:type="gramEnd"/>
      <w:r w:rsidRPr="00796426">
        <w:rPr>
          <w:rFonts w:ascii="Times New Roman" w:hAnsi="Times New Roman" w:cs="Times New Roman"/>
          <w:sz w:val="28"/>
          <w:szCs w:val="28"/>
        </w:rPr>
        <w:t>д), до 6 км (ю).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Игры. Эстафеты с преодолением препятствий.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Элементы единоборств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Техника приёмов. Стойки и передвижения в стойке. Приёмы борьбы за выгодное положение. Борьба за предмет. Приёмы страховки.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Развитие координационных способностей: подвижные игры.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Развитие силовых способностей: силовые упражнения и единоборства в парах.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 Туризм /теоретические знания/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- организация и проведение пеших туристских походов;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- требование к технике безопасности и бережному отн</w:t>
      </w:r>
      <w:r>
        <w:rPr>
          <w:rFonts w:ascii="Times New Roman" w:hAnsi="Times New Roman" w:cs="Times New Roman"/>
          <w:sz w:val="28"/>
          <w:szCs w:val="28"/>
        </w:rPr>
        <w:t xml:space="preserve">ошению к природе (экологические </w:t>
      </w:r>
      <w:r w:rsidRPr="00796426">
        <w:rPr>
          <w:rFonts w:ascii="Times New Roman" w:hAnsi="Times New Roman" w:cs="Times New Roman"/>
          <w:sz w:val="28"/>
          <w:szCs w:val="28"/>
        </w:rPr>
        <w:t>требования)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 Плавание /теоретические знания/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- игры и развлечения на воде;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 - названия упражнений и основные признаки техники плавания;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 xml:space="preserve"> - техника безопасности на воде.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Уровень развития двигательных качеств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В связи с Постановлением правительства от 11 июня 2014 года № 540 программной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6426">
        <w:rPr>
          <w:rFonts w:ascii="Times New Roman" w:hAnsi="Times New Roman" w:cs="Times New Roman"/>
          <w:sz w:val="28"/>
          <w:szCs w:val="28"/>
        </w:rPr>
        <w:t xml:space="preserve">и нормативной основой системы физического воспитания является Всероссийский физкультурно-спортивный комплекс «Готов к труду и обороне». Соответственно, приказами Минобразования в 2014 году были закреплены дополнительные требования к планируемым результатам по </w:t>
      </w:r>
      <w:r w:rsidRPr="00796426">
        <w:rPr>
          <w:rFonts w:ascii="Times New Roman" w:hAnsi="Times New Roman" w:cs="Times New Roman"/>
          <w:sz w:val="28"/>
          <w:szCs w:val="28"/>
        </w:rPr>
        <w:lastRenderedPageBreak/>
        <w:t>физической культуре, связанные с подготовкой к выполнению нормативов ВФСК ГТО. В контексте данных нововведений целесообразно в качестве методов контроля применять тестовые испытания соответствующих возрасту учащихся ступеней комплекса «ГТО».</w:t>
      </w:r>
    </w:p>
    <w:p w:rsidR="00796426" w:rsidRPr="00796426" w:rsidRDefault="00796426" w:rsidP="00796426">
      <w:pPr>
        <w:rPr>
          <w:rFonts w:ascii="Times New Roman" w:hAnsi="Times New Roman" w:cs="Times New Roman"/>
          <w:sz w:val="28"/>
          <w:szCs w:val="28"/>
        </w:rPr>
      </w:pPr>
      <w:r w:rsidRPr="00796426">
        <w:rPr>
          <w:rFonts w:ascii="Times New Roman" w:hAnsi="Times New Roman" w:cs="Times New Roman"/>
          <w:sz w:val="28"/>
          <w:szCs w:val="28"/>
        </w:rPr>
        <w:t>При изучении разделов «Легкая атлетика», «Лыжная подготовка», «Гимнастика с элементами акробатики», использовать тестовые испытания соответствующей ступени Комплекса ГТО.</w:t>
      </w:r>
    </w:p>
    <w:p w:rsidR="000A19F0" w:rsidRPr="000A19F0" w:rsidRDefault="000A19F0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</w:p>
    <w:p w:rsidR="00FA5920" w:rsidRPr="00F710F1" w:rsidRDefault="00FA5920" w:rsidP="00FA5920">
      <w:pPr>
        <w:pStyle w:val="3"/>
        <w:spacing w:before="0"/>
        <w:ind w:firstLine="709"/>
        <w:rPr>
          <w:caps/>
          <w:szCs w:val="28"/>
        </w:rPr>
      </w:pPr>
      <w:r w:rsidRPr="00F710F1">
        <w:rPr>
          <w:caps/>
          <w:szCs w:val="28"/>
        </w:rPr>
        <w:t>Тематическое планирование</w:t>
      </w:r>
    </w:p>
    <w:p w:rsidR="00FA5920" w:rsidRPr="00F710F1" w:rsidRDefault="00FA5920" w:rsidP="00FA5920">
      <w:pPr>
        <w:pStyle w:val="3"/>
        <w:spacing w:before="0"/>
        <w:rPr>
          <w:caps/>
          <w:szCs w:val="28"/>
        </w:rPr>
      </w:pPr>
      <w:r w:rsidRPr="00F710F1">
        <w:rPr>
          <w:caps/>
          <w:szCs w:val="28"/>
        </w:rPr>
        <w:t>10 класс</w:t>
      </w:r>
    </w:p>
    <w:p w:rsidR="000A19F0" w:rsidRPr="000A19F0" w:rsidRDefault="000A19F0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4678"/>
        <w:gridCol w:w="2977"/>
      </w:tblGrid>
      <w:tr w:rsidR="00176832" w:rsidRPr="000A19F0" w:rsidTr="00176832">
        <w:trPr>
          <w:trHeight w:hRule="exact" w:val="3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№ </w:t>
            </w:r>
            <w:proofErr w:type="gramStart"/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</w:t>
            </w:r>
            <w:proofErr w:type="gramEnd"/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/п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10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Вид программного материала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Количество часов (уроков)</w:t>
            </w:r>
          </w:p>
        </w:tc>
      </w:tr>
      <w:tr w:rsidR="00176832" w:rsidRPr="000A19F0" w:rsidTr="00A96182">
        <w:trPr>
          <w:trHeight w:hRule="exact" w:val="385"/>
        </w:trPr>
        <w:tc>
          <w:tcPr>
            <w:tcW w:w="709" w:type="dxa"/>
            <w:tcBorders>
              <w:lef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176832" w:rsidRPr="000A19F0" w:rsidRDefault="00176832" w:rsidP="000A19F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176832" w:rsidRPr="000A19F0" w:rsidRDefault="00176832" w:rsidP="000A19F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Класс</w:t>
            </w:r>
          </w:p>
        </w:tc>
      </w:tr>
      <w:tr w:rsidR="00176832" w:rsidRPr="000A19F0" w:rsidTr="00A96182">
        <w:trPr>
          <w:trHeight w:hRule="exact" w:val="312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176832" w:rsidRPr="000A19F0" w:rsidRDefault="00176832" w:rsidP="000A19F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176832" w:rsidRPr="000A19F0" w:rsidRDefault="00176832" w:rsidP="000A19F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10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Базовая часть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55</w:t>
            </w:r>
          </w:p>
        </w:tc>
      </w:tr>
      <w:tr w:rsidR="00176832" w:rsidRPr="000A19F0" w:rsidTr="00137B1C">
        <w:trPr>
          <w:trHeight w:hRule="exact" w:val="7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Основы знаний о физической культуре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 процессе урока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Спортивные игры (волейбол)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12</w:t>
            </w:r>
          </w:p>
        </w:tc>
      </w:tr>
      <w:tr w:rsidR="00176832" w:rsidRPr="000A19F0" w:rsidTr="00137B1C">
        <w:trPr>
          <w:trHeight w:hRule="exact" w:val="933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Гимнастика с элементами акробатики, элементы единоборств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14</w:t>
            </w:r>
            <w:r w:rsidR="00176832"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(9 ч)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Легкая атлетика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15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Лыжная подготовка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14</w:t>
            </w:r>
          </w:p>
        </w:tc>
      </w:tr>
      <w:tr w:rsidR="00176832" w:rsidRPr="000A19F0" w:rsidTr="00A96182">
        <w:trPr>
          <w:trHeight w:hRule="exact" w:val="3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Вариативная часть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15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Баскетбол, бадминтон.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6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Футбол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3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Мини-футбол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2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Плавание, туризм.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</w:p>
        </w:tc>
      </w:tr>
      <w:tr w:rsidR="00176832" w:rsidRPr="000A19F0" w:rsidTr="00A9618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Национальная татарская борьба и национальные игры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</w:p>
        </w:tc>
      </w:tr>
      <w:tr w:rsidR="00176832" w:rsidRPr="000A19F0" w:rsidTr="00A96182">
        <w:trPr>
          <w:trHeight w:hRule="exact" w:val="35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Итого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70</w:t>
            </w:r>
          </w:p>
        </w:tc>
      </w:tr>
    </w:tbl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Default="00FA5920" w:rsidP="00FA5920">
      <w:pPr>
        <w:pStyle w:val="3"/>
        <w:spacing w:before="0"/>
        <w:ind w:firstLine="709"/>
        <w:rPr>
          <w:caps/>
          <w:szCs w:val="28"/>
        </w:rPr>
      </w:pPr>
    </w:p>
    <w:p w:rsidR="00FA5920" w:rsidRPr="00F710F1" w:rsidRDefault="00FA5920" w:rsidP="00FA5920">
      <w:pPr>
        <w:pStyle w:val="3"/>
        <w:spacing w:before="0"/>
        <w:ind w:firstLine="709"/>
        <w:rPr>
          <w:caps/>
          <w:szCs w:val="28"/>
        </w:rPr>
      </w:pPr>
      <w:r w:rsidRPr="00F710F1">
        <w:rPr>
          <w:caps/>
          <w:szCs w:val="28"/>
        </w:rPr>
        <w:t>Тематическое планирование</w:t>
      </w:r>
    </w:p>
    <w:p w:rsidR="00FA5920" w:rsidRPr="00F710F1" w:rsidRDefault="00FA5920" w:rsidP="00FA5920">
      <w:pPr>
        <w:pStyle w:val="3"/>
        <w:spacing w:before="0"/>
        <w:rPr>
          <w:caps/>
          <w:szCs w:val="28"/>
        </w:rPr>
      </w:pPr>
      <w:r w:rsidRPr="00F710F1">
        <w:rPr>
          <w:caps/>
          <w:szCs w:val="28"/>
        </w:rPr>
        <w:t>1</w:t>
      </w:r>
      <w:r>
        <w:rPr>
          <w:caps/>
          <w:szCs w:val="28"/>
        </w:rPr>
        <w:t>1</w:t>
      </w:r>
      <w:r w:rsidRPr="00F710F1">
        <w:rPr>
          <w:caps/>
          <w:szCs w:val="28"/>
        </w:rPr>
        <w:t xml:space="preserve"> класс</w:t>
      </w:r>
    </w:p>
    <w:p w:rsidR="00176832" w:rsidRPr="00176832" w:rsidRDefault="00176832" w:rsidP="000A19F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4678"/>
        <w:gridCol w:w="2977"/>
      </w:tblGrid>
      <w:tr w:rsidR="00176832" w:rsidRPr="000A19F0" w:rsidTr="00176832">
        <w:trPr>
          <w:trHeight w:hRule="exact" w:val="3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№ </w:t>
            </w:r>
            <w:proofErr w:type="gramStart"/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</w:t>
            </w:r>
            <w:proofErr w:type="gramEnd"/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/п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10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Вид программного материала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Количество часов (уроков)</w:t>
            </w:r>
          </w:p>
        </w:tc>
      </w:tr>
      <w:tr w:rsidR="00176832" w:rsidRPr="000A19F0" w:rsidTr="00176832">
        <w:trPr>
          <w:trHeight w:hRule="exact" w:val="385"/>
        </w:trPr>
        <w:tc>
          <w:tcPr>
            <w:tcW w:w="709" w:type="dxa"/>
            <w:tcBorders>
              <w:lef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176832" w:rsidRPr="000A19F0" w:rsidRDefault="00176832" w:rsidP="000A19F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176832" w:rsidRPr="000A19F0" w:rsidRDefault="00176832" w:rsidP="000A19F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Класс</w:t>
            </w:r>
          </w:p>
        </w:tc>
      </w:tr>
      <w:tr w:rsidR="00176832" w:rsidRPr="000A19F0" w:rsidTr="00176832">
        <w:trPr>
          <w:trHeight w:hRule="exact" w:val="312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176832" w:rsidRPr="000A19F0" w:rsidRDefault="00176832" w:rsidP="000A19F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  <w:p w:rsidR="00176832" w:rsidRPr="000A19F0" w:rsidRDefault="00176832" w:rsidP="000A19F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137B1C" w:rsidRDefault="00137B1C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ar-SA"/>
              </w:rPr>
              <w:t>11</w:t>
            </w:r>
          </w:p>
        </w:tc>
      </w:tr>
      <w:tr w:rsidR="00176832" w:rsidRPr="000A19F0" w:rsidTr="0017683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Базовая часть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81</w:t>
            </w:r>
          </w:p>
        </w:tc>
      </w:tr>
      <w:tr w:rsidR="00176832" w:rsidRPr="000A19F0" w:rsidTr="00137B1C">
        <w:trPr>
          <w:trHeight w:hRule="exact" w:val="6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Основы знаний о физической культуре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 процессе урока</w:t>
            </w:r>
          </w:p>
        </w:tc>
      </w:tr>
      <w:tr w:rsidR="00176832" w:rsidRPr="000A19F0" w:rsidTr="0017683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Спортивные игры (волейбол)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21</w:t>
            </w:r>
          </w:p>
        </w:tc>
      </w:tr>
      <w:tr w:rsidR="00176832" w:rsidRPr="000A19F0" w:rsidTr="00176832">
        <w:trPr>
          <w:trHeight w:hRule="exact" w:val="68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Гимнастика с элементами акробатики, элементы единоборств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21 (9 ч) </w:t>
            </w:r>
          </w:p>
        </w:tc>
      </w:tr>
      <w:tr w:rsidR="00176832" w:rsidRPr="000A19F0" w:rsidTr="0017683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Легкая атлетика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21</w:t>
            </w:r>
          </w:p>
        </w:tc>
      </w:tr>
      <w:tr w:rsidR="00176832" w:rsidRPr="000A19F0" w:rsidTr="0017683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Лыжная подготовка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18</w:t>
            </w:r>
          </w:p>
        </w:tc>
      </w:tr>
      <w:tr w:rsidR="00176832" w:rsidRPr="000A19F0" w:rsidTr="00176832">
        <w:trPr>
          <w:trHeight w:hRule="exact" w:val="34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  <w:t>Вариативная часть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21</w:t>
            </w:r>
          </w:p>
        </w:tc>
      </w:tr>
      <w:tr w:rsidR="00176832" w:rsidRPr="000A19F0" w:rsidTr="0017683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Баскетбол, бадминтон.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9</w:t>
            </w:r>
          </w:p>
        </w:tc>
      </w:tr>
      <w:tr w:rsidR="00176832" w:rsidRPr="000A19F0" w:rsidTr="0017683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Футбол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</w:p>
        </w:tc>
      </w:tr>
      <w:tr w:rsidR="00176832" w:rsidRPr="000A19F0" w:rsidTr="0017683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Мини-футбол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</w:p>
        </w:tc>
      </w:tr>
      <w:tr w:rsidR="00176832" w:rsidRPr="000A19F0" w:rsidTr="00176832">
        <w:trPr>
          <w:trHeight w:hRule="exact" w:val="3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Плавание, туризм.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</w:p>
        </w:tc>
      </w:tr>
      <w:tr w:rsidR="00176832" w:rsidRPr="000A19F0" w:rsidTr="00176832">
        <w:trPr>
          <w:trHeight w:hRule="exact" w:val="70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2.4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Национальная татарская борьба и национальные игры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</w:p>
        </w:tc>
      </w:tr>
      <w:tr w:rsidR="00176832" w:rsidRPr="000A19F0" w:rsidTr="00176832">
        <w:trPr>
          <w:trHeight w:hRule="exact" w:val="35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Итого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6832" w:rsidRPr="000A19F0" w:rsidRDefault="00176832" w:rsidP="000A19F0">
            <w:pPr>
              <w:suppressAutoHyphens/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A19F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102</w:t>
            </w:r>
          </w:p>
        </w:tc>
      </w:tr>
    </w:tbl>
    <w:p w:rsidR="00176832" w:rsidRPr="000A19F0" w:rsidRDefault="00176832" w:rsidP="000A19F0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176832" w:rsidRPr="000A1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6667F3"/>
    <w:multiLevelType w:val="multilevel"/>
    <w:tmpl w:val="1F30BA1A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205129C"/>
    <w:multiLevelType w:val="hybridMultilevel"/>
    <w:tmpl w:val="781A22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221AC6"/>
    <w:multiLevelType w:val="multilevel"/>
    <w:tmpl w:val="9B708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E87"/>
    <w:rsid w:val="00014D7C"/>
    <w:rsid w:val="000A19F0"/>
    <w:rsid w:val="00137B1C"/>
    <w:rsid w:val="00176832"/>
    <w:rsid w:val="002F36E0"/>
    <w:rsid w:val="00382301"/>
    <w:rsid w:val="00443E87"/>
    <w:rsid w:val="00683E3A"/>
    <w:rsid w:val="00766676"/>
    <w:rsid w:val="00767B63"/>
    <w:rsid w:val="00796426"/>
    <w:rsid w:val="00EB28CC"/>
    <w:rsid w:val="00FA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E87"/>
    <w:pPr>
      <w:ind w:left="720"/>
      <w:contextualSpacing/>
    </w:pPr>
  </w:style>
  <w:style w:type="table" w:styleId="a4">
    <w:name w:val="Table Grid"/>
    <w:basedOn w:val="a1"/>
    <w:uiPriority w:val="59"/>
    <w:rsid w:val="000A19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">
    <w:name w:val="Заголовок 3+"/>
    <w:basedOn w:val="a"/>
    <w:uiPriority w:val="99"/>
    <w:rsid w:val="00FA5920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B2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28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E87"/>
    <w:pPr>
      <w:ind w:left="720"/>
      <w:contextualSpacing/>
    </w:pPr>
  </w:style>
  <w:style w:type="table" w:styleId="a4">
    <w:name w:val="Table Grid"/>
    <w:basedOn w:val="a1"/>
    <w:uiPriority w:val="59"/>
    <w:rsid w:val="000A19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">
    <w:name w:val="Заголовок 3+"/>
    <w:basedOn w:val="a"/>
    <w:uiPriority w:val="99"/>
    <w:rsid w:val="00FA5920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B2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28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2718</Words>
  <Characters>15493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DPD</Company>
  <LinksUpToDate>false</LinksUpToDate>
  <CharactersWithSpaces>18175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оля</cp:lastModifiedBy>
  <cp:revision>3</cp:revision>
  <dcterms:created xsi:type="dcterms:W3CDTF">2021-03-29T17:24:00Z</dcterms:created>
  <dcterms:modified xsi:type="dcterms:W3CDTF">2021-03-29T17:44:00Z</dcterms:modified>
</cp:coreProperties>
</file>